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BE38" w14:textId="1A44269D" w:rsidR="004D09E4" w:rsidRDefault="00053E19" w:rsidP="004D09E4">
      <w:r>
        <w:t xml:space="preserve">(H1) </w:t>
      </w:r>
      <w:r w:rsidR="004D09E4">
        <w:t>PHARMA NORD COENZYM Q10 GREEN 60 KAPSELN VEGAN</w:t>
      </w:r>
    </w:p>
    <w:p w14:paraId="298535B9" w14:textId="5E902202" w:rsidR="004D09E4" w:rsidRDefault="00053E19" w:rsidP="004D09E4">
      <w:r>
        <w:t>(H2) Wissen</w:t>
      </w:r>
      <w:r w:rsidR="00C93220">
        <w:t>schaft</w:t>
      </w:r>
      <w:r>
        <w:t xml:space="preserve"> &amp; Premium-Qualität – das zeichnet </w:t>
      </w:r>
      <w:r w:rsidR="004D09E4">
        <w:t xml:space="preserve">Q10 von </w:t>
      </w:r>
      <w:proofErr w:type="spellStart"/>
      <w:r w:rsidR="004D09E4">
        <w:t>Pharma</w:t>
      </w:r>
      <w:proofErr w:type="spellEnd"/>
      <w:r w:rsidR="004D09E4">
        <w:t xml:space="preserve"> Nord</w:t>
      </w:r>
      <w:r w:rsidR="00C93220">
        <w:t xml:space="preserve"> aus</w:t>
      </w:r>
      <w:r w:rsidR="004D09E4">
        <w:t xml:space="preserve"> - die weltweit am häufigsten verwendete Q10-Marke</w:t>
      </w:r>
    </w:p>
    <w:p w14:paraId="297DB706" w14:textId="77777777" w:rsidR="00053E19" w:rsidRDefault="00053E19" w:rsidP="004D09E4"/>
    <w:p w14:paraId="5DAB0771" w14:textId="3731DFA8" w:rsidR="004D09E4" w:rsidRDefault="004D09E4" w:rsidP="00053E19">
      <w:pPr>
        <w:pStyle w:val="Listenabsatz"/>
        <w:numPr>
          <w:ilvl w:val="0"/>
          <w:numId w:val="1"/>
        </w:numPr>
      </w:pPr>
      <w:r>
        <w:t xml:space="preserve">Hochdosiert mit 100 mg </w:t>
      </w:r>
      <w:r w:rsidR="001E680A">
        <w:t xml:space="preserve">aktivem </w:t>
      </w:r>
      <w:r w:rsidR="003C3D65">
        <w:t>Q10 (=</w:t>
      </w:r>
      <w:proofErr w:type="spellStart"/>
      <w:r w:rsidR="001E680A">
        <w:t>Ubiquinon</w:t>
      </w:r>
      <w:proofErr w:type="spellEnd"/>
      <w:r w:rsidR="003C3D65">
        <w:t xml:space="preserve">) </w:t>
      </w:r>
      <w:r>
        <w:t>pro Kapsel</w:t>
      </w:r>
      <w:r w:rsidR="001E680A">
        <w:t>, gelöst in Pflanzenöl</w:t>
      </w:r>
    </w:p>
    <w:p w14:paraId="05496CEB" w14:textId="47A54846" w:rsidR="004D09E4" w:rsidRDefault="004D09E4" w:rsidP="00053E19">
      <w:pPr>
        <w:pStyle w:val="Listenabsatz"/>
        <w:numPr>
          <w:ilvl w:val="0"/>
          <w:numId w:val="1"/>
        </w:numPr>
      </w:pPr>
      <w:r>
        <w:t xml:space="preserve">Optimale Dosierung </w:t>
      </w:r>
      <w:r w:rsidR="003C3D65">
        <w:t xml:space="preserve">+ leichte Einnahme </w:t>
      </w:r>
      <w:r>
        <w:t xml:space="preserve">mit nur 1 </w:t>
      </w:r>
      <w:r w:rsidR="003C3D65">
        <w:t>Weichk</w:t>
      </w:r>
      <w:r>
        <w:t>apsel am Tag</w:t>
      </w:r>
    </w:p>
    <w:p w14:paraId="383A2A26" w14:textId="15CE827D" w:rsidR="00E864F8" w:rsidRDefault="00E864F8" w:rsidP="00053E19">
      <w:pPr>
        <w:pStyle w:val="Listenabsatz"/>
        <w:numPr>
          <w:ilvl w:val="0"/>
          <w:numId w:val="1"/>
        </w:numPr>
      </w:pPr>
      <w:r>
        <w:t>Packung reicht für 2 Monate</w:t>
      </w:r>
    </w:p>
    <w:p w14:paraId="6CE4384D" w14:textId="1BAC6CCB" w:rsidR="004D09E4" w:rsidRDefault="00E864F8" w:rsidP="00053E19">
      <w:pPr>
        <w:pStyle w:val="Listenabsatz"/>
        <w:numPr>
          <w:ilvl w:val="0"/>
          <w:numId w:val="1"/>
        </w:numPr>
      </w:pPr>
      <w:r>
        <w:t xml:space="preserve">Die </w:t>
      </w:r>
      <w:r w:rsidR="004D09E4">
        <w:t>Q10 Green</w:t>
      </w:r>
      <w:r>
        <w:t xml:space="preserve"> Phytokapseln sind </w:t>
      </w:r>
      <w:r w:rsidR="004D09E4">
        <w:t>geeignet für Vegetarier und Veganer</w:t>
      </w:r>
    </w:p>
    <w:p w14:paraId="5CA2A2DA" w14:textId="4CAE1B32" w:rsidR="004D09E4" w:rsidRDefault="00E864F8" w:rsidP="00053E19">
      <w:pPr>
        <w:pStyle w:val="Listenabsatz"/>
        <w:numPr>
          <w:ilvl w:val="0"/>
          <w:numId w:val="1"/>
        </w:numPr>
      </w:pPr>
      <w:r>
        <w:t xml:space="preserve">Patentiertes Herstellungsverfahren zur </w:t>
      </w:r>
      <w:r w:rsidR="004D09E4">
        <w:t>optimal</w:t>
      </w:r>
      <w:r>
        <w:t>en Aufnahme des Q10 in den</w:t>
      </w:r>
      <w:r w:rsidR="004D09E4">
        <w:t xml:space="preserve"> Körper</w:t>
      </w:r>
    </w:p>
    <w:p w14:paraId="6883C3B9" w14:textId="6ED7249F" w:rsidR="004D09E4" w:rsidRDefault="004D09E4" w:rsidP="00053E19">
      <w:pPr>
        <w:pStyle w:val="Listenabsatz"/>
        <w:numPr>
          <w:ilvl w:val="0"/>
          <w:numId w:val="1"/>
        </w:numPr>
      </w:pPr>
      <w:r>
        <w:t>Hergestellt unter pharmazeutischer Kontrolle</w:t>
      </w:r>
    </w:p>
    <w:p w14:paraId="117D2E28" w14:textId="77777777" w:rsidR="001E680A" w:rsidRDefault="001E680A" w:rsidP="001E680A"/>
    <w:p w14:paraId="4BF1CDC5" w14:textId="27D01EE4" w:rsidR="001E680A" w:rsidRPr="007B65B9" w:rsidRDefault="001E680A" w:rsidP="001E680A">
      <w:pPr>
        <w:rPr>
          <w:b/>
          <w:bCs/>
        </w:rPr>
      </w:pPr>
      <w:r>
        <w:t xml:space="preserve">(H3) </w:t>
      </w:r>
      <w:r w:rsidRPr="007B65B9">
        <w:rPr>
          <w:b/>
          <w:bCs/>
        </w:rPr>
        <w:t xml:space="preserve">Was ist </w:t>
      </w:r>
      <w:r w:rsidR="003C3D65" w:rsidRPr="007B65B9">
        <w:rPr>
          <w:b/>
          <w:bCs/>
        </w:rPr>
        <w:t xml:space="preserve">Coenzym </w:t>
      </w:r>
      <w:r w:rsidRPr="007B65B9">
        <w:rPr>
          <w:b/>
          <w:bCs/>
        </w:rPr>
        <w:t xml:space="preserve">Q10? </w:t>
      </w:r>
    </w:p>
    <w:p w14:paraId="5B4EFCE5" w14:textId="16899D1A" w:rsidR="00812495" w:rsidRDefault="00D43F6E" w:rsidP="00336EE4">
      <w:pPr>
        <w:jc w:val="both"/>
      </w:pPr>
      <w:r>
        <w:t>Q10</w:t>
      </w:r>
      <w:r w:rsidR="007B65B9">
        <w:t xml:space="preserve"> ist ein </w:t>
      </w:r>
      <w:r w:rsidR="008806FF">
        <w:t>lebenswichtiges</w:t>
      </w:r>
      <w:r w:rsidR="007B65B9">
        <w:t xml:space="preserve"> Coenzym</w:t>
      </w:r>
      <w:r w:rsidR="008806FF">
        <w:t>, das in allen Zellen unseres Körpers vorkommt</w:t>
      </w:r>
      <w:r w:rsidR="00336EE4">
        <w:t xml:space="preserve">. Coenzyme </w:t>
      </w:r>
      <w:r w:rsidR="009A0D69">
        <w:t xml:space="preserve">verbinden sich mit Enzymen, </w:t>
      </w:r>
      <w:r w:rsidR="00FB484A">
        <w:t>übertragen</w:t>
      </w:r>
      <w:r w:rsidR="009A0D69">
        <w:t xml:space="preserve"> </w:t>
      </w:r>
      <w:r w:rsidR="00FB484A">
        <w:t xml:space="preserve">Informationen und </w:t>
      </w:r>
      <w:r w:rsidR="00416548">
        <w:t>optimieren</w:t>
      </w:r>
      <w:r w:rsidR="00336EE4">
        <w:t xml:space="preserve"> Stoffwechsel</w:t>
      </w:r>
      <w:r w:rsidR="00AC4F6D">
        <w:t>prozesse</w:t>
      </w:r>
      <w:r w:rsidR="00336EE4">
        <w:t xml:space="preserve"> im Körp</w:t>
      </w:r>
      <w:r w:rsidR="00AC4F6D">
        <w:t xml:space="preserve">er, </w:t>
      </w:r>
      <w:r w:rsidR="00AC30DF">
        <w:t xml:space="preserve">so wie das Q10, das sich </w:t>
      </w:r>
      <w:r w:rsidR="00AC4F6D">
        <w:t>vor allem in den Mitochondrien</w:t>
      </w:r>
      <w:r w:rsidR="00AC30DF">
        <w:t xml:space="preserve"> befindet</w:t>
      </w:r>
      <w:r w:rsidR="00AC4F6D">
        <w:t xml:space="preserve">, den </w:t>
      </w:r>
      <w:r w:rsidR="009B5E01">
        <w:t>Energiekraftwerke</w:t>
      </w:r>
      <w:r w:rsidR="00AC4F6D">
        <w:t>n</w:t>
      </w:r>
      <w:r w:rsidR="00AC30DF">
        <w:t xml:space="preserve"> </w:t>
      </w:r>
      <w:r w:rsidR="009B5E01">
        <w:t>unsere</w:t>
      </w:r>
      <w:r w:rsidR="00AC30DF">
        <w:t xml:space="preserve">r </w:t>
      </w:r>
      <w:r w:rsidR="009B5E01">
        <w:t>Zellen</w:t>
      </w:r>
      <w:r w:rsidR="00AC4F6D">
        <w:t xml:space="preserve">. </w:t>
      </w:r>
      <w:r w:rsidR="00AC30DF">
        <w:t xml:space="preserve">Q10 unterstützt die Mitochondrien bei der Erzeugung von Energie. </w:t>
      </w:r>
      <w:r w:rsidR="0070528F">
        <w:t xml:space="preserve">Kein </w:t>
      </w:r>
      <w:r w:rsidR="008806FF">
        <w:t xml:space="preserve">Q10 </w:t>
      </w:r>
      <w:r w:rsidR="00523C58">
        <w:t xml:space="preserve">= </w:t>
      </w:r>
      <w:r w:rsidR="00D44C5F">
        <w:t>keine Energie, wir hätten keine Lebenskraft</w:t>
      </w:r>
      <w:r w:rsidR="00AC30DF">
        <w:t xml:space="preserve"> und </w:t>
      </w:r>
      <w:r w:rsidR="00D44C5F">
        <w:t xml:space="preserve">würden schlicht und einfach nicht überleben. </w:t>
      </w:r>
    </w:p>
    <w:p w14:paraId="36DC7680" w14:textId="4D00F6A9" w:rsidR="00D43F6E" w:rsidRDefault="00D43F6E" w:rsidP="00336EE4">
      <w:pPr>
        <w:jc w:val="both"/>
      </w:pPr>
      <w:r w:rsidRPr="00D43F6E">
        <w:t xml:space="preserve">Q10 kommt in der Gesundheit in 2 Hauptformen vor: das für den Energiestoffwechsel benötigte Q10 heißt </w:t>
      </w:r>
      <w:proofErr w:type="spellStart"/>
      <w:r w:rsidRPr="00D43F6E">
        <w:t>Ubiquinon</w:t>
      </w:r>
      <w:proofErr w:type="spellEnd"/>
      <w:r w:rsidRPr="00D43F6E">
        <w:t xml:space="preserve">, das andere – </w:t>
      </w:r>
      <w:proofErr w:type="spellStart"/>
      <w:r w:rsidRPr="00D43F6E">
        <w:t>Ubiquinol</w:t>
      </w:r>
      <w:proofErr w:type="spellEnd"/>
      <w:r w:rsidRPr="00D43F6E">
        <w:t xml:space="preserve"> – ist ein Antioxidans. Q10 GREEN von </w:t>
      </w:r>
      <w:proofErr w:type="spellStart"/>
      <w:r w:rsidRPr="00D43F6E">
        <w:t>Pharma</w:t>
      </w:r>
      <w:proofErr w:type="spellEnd"/>
      <w:r w:rsidRPr="00D43F6E">
        <w:t xml:space="preserve"> Nord enthält Q10 in Form von </w:t>
      </w:r>
      <w:proofErr w:type="spellStart"/>
      <w:r w:rsidRPr="00D43F6E">
        <w:t>Ubiquinon</w:t>
      </w:r>
      <w:proofErr w:type="spellEnd"/>
      <w:r w:rsidRPr="00D43F6E">
        <w:t>.</w:t>
      </w:r>
    </w:p>
    <w:p w14:paraId="30F8550C" w14:textId="30A337FB" w:rsidR="00007B55" w:rsidRDefault="00007B55" w:rsidP="00336EE4">
      <w:pPr>
        <w:jc w:val="both"/>
      </w:pPr>
      <w:r>
        <w:t>Abb. Mitochondrien</w:t>
      </w:r>
    </w:p>
    <w:p w14:paraId="166FED03" w14:textId="32E74D99" w:rsidR="001E680A" w:rsidRDefault="002352CF" w:rsidP="00336EE4">
      <w:pPr>
        <w:jc w:val="both"/>
      </w:pPr>
      <w:r>
        <w:t>Alle stoffwechselaktiv</w:t>
      </w:r>
      <w:r w:rsidR="00B90E04">
        <w:t>en Organe</w:t>
      </w:r>
      <w:r>
        <w:t xml:space="preserve"> </w:t>
      </w:r>
      <w:r w:rsidR="00B90E04">
        <w:t xml:space="preserve">in unserem Körper </w:t>
      </w:r>
      <w:r w:rsidR="00093C44">
        <w:t>wie das Gehirn, die Muskulatur</w:t>
      </w:r>
      <w:r w:rsidR="00FB484A">
        <w:t>, Leber, Nieren, Eizellen und Spermazellen</w:t>
      </w:r>
      <w:r w:rsidR="00093C44">
        <w:t xml:space="preserve"> </w:t>
      </w:r>
      <w:r w:rsidR="00FB484A">
        <w:t>und auch</w:t>
      </w:r>
      <w:r w:rsidR="00093C44">
        <w:t xml:space="preserve"> das Herz </w:t>
      </w:r>
      <w:r w:rsidR="00070F72">
        <w:t>besitzen</w:t>
      </w:r>
      <w:r w:rsidR="00B90E04">
        <w:t xml:space="preserve"> </w:t>
      </w:r>
      <w:r>
        <w:t>besonders</w:t>
      </w:r>
      <w:r w:rsidR="00B90E04">
        <w:t xml:space="preserve"> </w:t>
      </w:r>
      <w:r w:rsidR="00070F72">
        <w:t>viele Mitochondrien</w:t>
      </w:r>
      <w:r w:rsidR="00AC4F6D">
        <w:t>, sie b</w:t>
      </w:r>
      <w:r w:rsidR="00B90E04">
        <w:t>e</w:t>
      </w:r>
      <w:r w:rsidR="00AC4F6D">
        <w:t xml:space="preserve">nötigen </w:t>
      </w:r>
      <w:r w:rsidR="00093C44">
        <w:t xml:space="preserve">daher </w:t>
      </w:r>
      <w:r w:rsidR="00AC30DF">
        <w:t xml:space="preserve">neben </w:t>
      </w:r>
      <w:r w:rsidR="00093C44">
        <w:t xml:space="preserve">bestimmten Nährstoffen und Sauerstoff </w:t>
      </w:r>
      <w:r w:rsidR="00AC4F6D">
        <w:t xml:space="preserve">auch besonders viel </w:t>
      </w:r>
      <w:r w:rsidR="007C53E3">
        <w:t>Q10</w:t>
      </w:r>
      <w:r w:rsidR="00B90E04">
        <w:t xml:space="preserve">. </w:t>
      </w:r>
      <w:r w:rsidR="0070528F">
        <w:t>D</w:t>
      </w:r>
      <w:r w:rsidR="00093C44">
        <w:t xml:space="preserve">ie </w:t>
      </w:r>
      <w:r w:rsidR="007C53E3" w:rsidRPr="007C53E3">
        <w:t>Mitochondrien des Herzens</w:t>
      </w:r>
      <w:r w:rsidR="0070528F">
        <w:t xml:space="preserve"> brauchen Q10</w:t>
      </w:r>
      <w:r w:rsidR="007C53E3">
        <w:t xml:space="preserve">, weil es die </w:t>
      </w:r>
      <w:r w:rsidR="009B5E01" w:rsidRPr="009B5E01">
        <w:t>Herzmuskelzelle</w:t>
      </w:r>
      <w:r w:rsidR="007C53E3">
        <w:t>n mit Energie verso</w:t>
      </w:r>
      <w:r w:rsidR="00632C94">
        <w:t xml:space="preserve">rgt. </w:t>
      </w:r>
      <w:r w:rsidR="0070528F">
        <w:t>D</w:t>
      </w:r>
      <w:r w:rsidR="00632C94">
        <w:t xml:space="preserve">as Herz bei </w:t>
      </w:r>
      <w:r w:rsidR="007C53E3">
        <w:t xml:space="preserve">einem Erwachsenen </w:t>
      </w:r>
      <w:r w:rsidR="0070528F">
        <w:t xml:space="preserve">schlägt </w:t>
      </w:r>
      <w:r w:rsidR="00632C94">
        <w:t>mehr als 10</w:t>
      </w:r>
      <w:r w:rsidR="00812495">
        <w:t>0</w:t>
      </w:r>
      <w:r w:rsidR="00632C94">
        <w:t>.000mal pro Tag</w:t>
      </w:r>
      <w:r w:rsidR="00D43F6E">
        <w:t xml:space="preserve"> und pumpt dabei ca. 6.000 Liter Blut durch unseren Körper</w:t>
      </w:r>
      <w:r w:rsidR="00812495">
        <w:t xml:space="preserve">, </w:t>
      </w:r>
      <w:r w:rsidR="0070528F">
        <w:t xml:space="preserve">und </w:t>
      </w:r>
      <w:proofErr w:type="gramStart"/>
      <w:r w:rsidR="0070528F">
        <w:t xml:space="preserve">das </w:t>
      </w:r>
      <w:r w:rsidR="00FB484A">
        <w:t xml:space="preserve">regelmäßig </w:t>
      </w:r>
      <w:r w:rsidR="00812495">
        <w:t>Woche</w:t>
      </w:r>
      <w:proofErr w:type="gramEnd"/>
      <w:r w:rsidR="00812495">
        <w:t xml:space="preserve"> für Woche, </w:t>
      </w:r>
      <w:r w:rsidR="00632C94">
        <w:t>über</w:t>
      </w:r>
      <w:r w:rsidR="00812495">
        <w:t xml:space="preserve"> Monate und</w:t>
      </w:r>
      <w:r w:rsidR="00632C94">
        <w:t xml:space="preserve"> viele Jahrzehnte</w:t>
      </w:r>
      <w:r w:rsidR="00D43F6E">
        <w:t>!</w:t>
      </w:r>
      <w:r w:rsidR="0070528F">
        <w:t xml:space="preserve"> </w:t>
      </w:r>
      <w:r w:rsidR="00D43F6E">
        <w:t xml:space="preserve"> WOW! W</w:t>
      </w:r>
      <w:r w:rsidR="0070528F">
        <w:t>as ist das für eine energetische Meisterleistung!</w:t>
      </w:r>
    </w:p>
    <w:p w14:paraId="26393520" w14:textId="77777777" w:rsidR="00C32AD4" w:rsidRDefault="00C32AD4" w:rsidP="00336EE4">
      <w:pPr>
        <w:jc w:val="both"/>
      </w:pPr>
    </w:p>
    <w:p w14:paraId="42124615" w14:textId="506457F2" w:rsidR="008806FF" w:rsidRPr="008806FF" w:rsidRDefault="008806FF" w:rsidP="00336EE4">
      <w:pPr>
        <w:jc w:val="both"/>
        <w:rPr>
          <w:b/>
          <w:bCs/>
        </w:rPr>
      </w:pPr>
      <w:r>
        <w:rPr>
          <w:b/>
          <w:bCs/>
        </w:rPr>
        <w:t xml:space="preserve">(H3) </w:t>
      </w:r>
      <w:r w:rsidRPr="008806FF">
        <w:rPr>
          <w:b/>
          <w:bCs/>
        </w:rPr>
        <w:t>Was sag</w:t>
      </w:r>
      <w:r w:rsidR="00F44DD2">
        <w:rPr>
          <w:b/>
          <w:bCs/>
        </w:rPr>
        <w:t>en Medizin + Wissenschaft</w:t>
      </w:r>
      <w:r w:rsidRPr="008806FF">
        <w:rPr>
          <w:b/>
          <w:bCs/>
        </w:rPr>
        <w:t xml:space="preserve"> zu Q10?</w:t>
      </w:r>
    </w:p>
    <w:p w14:paraId="7BB7D6E0" w14:textId="1FBF8895" w:rsidR="00C32AD4" w:rsidRDefault="00DE4DF5" w:rsidP="00C32AD4">
      <w:pPr>
        <w:jc w:val="both"/>
      </w:pPr>
      <w:r>
        <w:t>Ein</w:t>
      </w:r>
      <w:r w:rsidR="00C32AD4">
        <w:t xml:space="preserve"> Großteil unseres Q10</w:t>
      </w:r>
      <w:r w:rsidR="006B56EC">
        <w:t xml:space="preserve"> </w:t>
      </w:r>
      <w:r w:rsidR="00C32AD4">
        <w:t xml:space="preserve">wird </w:t>
      </w:r>
      <w:r w:rsidR="006B56EC">
        <w:t xml:space="preserve">vom Körper mithilfe der Leber </w:t>
      </w:r>
      <w:proofErr w:type="gramStart"/>
      <w:r w:rsidR="00D63C00">
        <w:t>selber</w:t>
      </w:r>
      <w:proofErr w:type="gramEnd"/>
      <w:r w:rsidR="00D63C00">
        <w:t xml:space="preserve"> </w:t>
      </w:r>
      <w:r w:rsidR="00C32AD4">
        <w:t>produziert</w:t>
      </w:r>
      <w:r w:rsidR="006B56EC">
        <w:t xml:space="preserve">, </w:t>
      </w:r>
      <w:r>
        <w:t xml:space="preserve">nur </w:t>
      </w:r>
      <w:r w:rsidR="006B56EC">
        <w:t>ca. 2 bis 3 mg Q10 stammen direkt aus</w:t>
      </w:r>
      <w:r>
        <w:t xml:space="preserve"> Nahrungsmitteln, die täglich verzehrt werden</w:t>
      </w:r>
      <w:r w:rsidR="00C32AD4">
        <w:t xml:space="preserve">. </w:t>
      </w:r>
      <w:r>
        <w:t>Etwa bis zum 25. Lebensjahr steigt unsere Q10-Produktion an, m</w:t>
      </w:r>
      <w:r w:rsidR="00C32AD4">
        <w:t xml:space="preserve">it zunehmendem Alter nimmt die körpereigene Produktion von Q10 jedoch </w:t>
      </w:r>
      <w:r w:rsidR="00CF4743">
        <w:t xml:space="preserve">kontinuierlich </w:t>
      </w:r>
      <w:r w:rsidR="00C32AD4">
        <w:t xml:space="preserve">ab. </w:t>
      </w:r>
      <w:r>
        <w:t>Viele Menschen spüren dies erstmalig, wenn sie das 50. Lebensjahr überschritten haben</w:t>
      </w:r>
      <w:r w:rsidR="00354BF4">
        <w:t xml:space="preserve"> und Vitalität </w:t>
      </w:r>
      <w:r w:rsidR="00652D85">
        <w:t xml:space="preserve">und körperliche Leistung </w:t>
      </w:r>
      <w:r w:rsidR="00354BF4">
        <w:t>abn</w:t>
      </w:r>
      <w:r w:rsidR="00652D85">
        <w:t>ehmen</w:t>
      </w:r>
      <w:r>
        <w:t xml:space="preserve">. </w:t>
      </w:r>
      <w:r w:rsidR="00C32AD4">
        <w:t>A</w:t>
      </w:r>
      <w:r>
        <w:t xml:space="preserve">ber auch Stress, </w:t>
      </w:r>
      <w:r w:rsidR="00C32AD4">
        <w:t xml:space="preserve">chronische Erkrankungen, Entzündungen, Leistungssport und bestimmte Arzneimittel können die Q10 Produktion im Körper </w:t>
      </w:r>
      <w:r w:rsidR="00652D85">
        <w:t xml:space="preserve">zusätzlich </w:t>
      </w:r>
      <w:r w:rsidR="00C32AD4">
        <w:t xml:space="preserve">negativ beeinflussen. </w:t>
      </w:r>
    </w:p>
    <w:p w14:paraId="6AF15232" w14:textId="0C344ACF" w:rsidR="00C32AD4" w:rsidRDefault="00C32AD4" w:rsidP="00D620C3">
      <w:pPr>
        <w:jc w:val="both"/>
      </w:pPr>
      <w:r>
        <w:t xml:space="preserve">Q10 ist heute als wissenschaftlich dokumentierte Behandlung bei Erkrankungen wie chronischer Herzinsuffizienz, Bluthochdruck, bei Typ-2-Diabetes und zu hohem Cholesterinspiegel anerkannt, vor allem wenn es zusätzlich zu den cholesterinsenkenden Statinen </w:t>
      </w:r>
      <w:r w:rsidR="00F44DD2">
        <w:t xml:space="preserve">gegeben wird. </w:t>
      </w:r>
      <w:r w:rsidR="00CC7AD1">
        <w:t>Viele Herzpatienten weisen sehr niedrige Q10</w:t>
      </w:r>
      <w:r w:rsidR="00354BF4">
        <w:t>-</w:t>
      </w:r>
      <w:r w:rsidR="00CC7AD1">
        <w:t>Spiegel auf</w:t>
      </w:r>
      <w:r w:rsidR="00354BF4">
        <w:t xml:space="preserve"> – nach wissenschaftlichen </w:t>
      </w:r>
      <w:r w:rsidR="007F3700">
        <w:t>Er</w:t>
      </w:r>
      <w:r w:rsidR="00652D85">
        <w:t>kenntnissen</w:t>
      </w:r>
      <w:r w:rsidR="007F3700">
        <w:t xml:space="preserve"> kann </w:t>
      </w:r>
      <w:r w:rsidR="00652D85">
        <w:t xml:space="preserve">bereits </w:t>
      </w:r>
      <w:r w:rsidR="00354BF4">
        <w:t xml:space="preserve">ein um </w:t>
      </w:r>
      <w:r w:rsidR="00354BF4">
        <w:lastRenderedPageBreak/>
        <w:t xml:space="preserve">25% </w:t>
      </w:r>
      <w:r w:rsidR="007F3700">
        <w:t>reduzierter</w:t>
      </w:r>
      <w:r w:rsidR="00354BF4">
        <w:t xml:space="preserve"> Q10-Gehalt im Körper zu schweren Erkrankungen führen</w:t>
      </w:r>
      <w:r w:rsidR="00CC7AD1">
        <w:t xml:space="preserve">. </w:t>
      </w:r>
      <w:r w:rsidR="00CF4743">
        <w:t xml:space="preserve">Und last but not least ist es nie zu spät, mit der Einnahme von 1 Kapsel Q10 am Tag zu beginnen, </w:t>
      </w:r>
      <w:r w:rsidR="00D620C3" w:rsidRPr="00D620C3">
        <w:t>um die verloren gegangene Vitalität und Jugendlichkeit zurückzu</w:t>
      </w:r>
      <w:r w:rsidR="00D620C3">
        <w:t>gewinnen.</w:t>
      </w:r>
    </w:p>
    <w:p w14:paraId="4975FABD" w14:textId="4E2106BE" w:rsidR="00D620C3" w:rsidRDefault="00D620C3" w:rsidP="00C32AD4">
      <w:pPr>
        <w:jc w:val="both"/>
      </w:pPr>
    </w:p>
    <w:p w14:paraId="640C77F2" w14:textId="6F7C56C0" w:rsidR="00D620C3" w:rsidRPr="00D620C3" w:rsidRDefault="00D620C3" w:rsidP="00C32AD4">
      <w:pPr>
        <w:jc w:val="both"/>
        <w:rPr>
          <w:b/>
          <w:bCs/>
        </w:rPr>
      </w:pPr>
      <w:r w:rsidRPr="00D620C3">
        <w:rPr>
          <w:b/>
          <w:bCs/>
        </w:rPr>
        <w:t>(H3) Q10 + Selen in der Herzgesundheit – die KiSel-10-Studie</w:t>
      </w:r>
    </w:p>
    <w:p w14:paraId="32A83586" w14:textId="616A45FF" w:rsidR="00D620C3" w:rsidRDefault="00BF7963" w:rsidP="00C32AD4">
      <w:pPr>
        <w:jc w:val="both"/>
      </w:pPr>
      <w:r>
        <w:t xml:space="preserve">Schwedische Forscher konnten nachweisen, dass die Nahrungsergänzung mit Q10 die Sterblichkeit älterer Menschen aufgrund von Herz-/Kreislauferkrankungen um 54% reduziert, wenn es in Kombination mit Selen eingenommen wird. Diese aufsehenerregenden Erkenntnisse wurden in der KiSel-10-Studie gewonnen, die Studie wurde 2012 im International Journal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 veröffentlicht.</w:t>
      </w:r>
    </w:p>
    <w:p w14:paraId="450C3602" w14:textId="3B01F519" w:rsidR="006620AE" w:rsidRDefault="006620AE" w:rsidP="00C32AD4">
      <w:pPr>
        <w:jc w:val="both"/>
      </w:pPr>
      <w:r>
        <w:t>In der Studie wurden erstmalig Q10 + Selen kombiniert gegeben, weil beide Vitalstoffe synergistisch zusammenwirken, denn der Körper benötigt für die Produktion und die optimale Wirkung von Q10</w:t>
      </w:r>
      <w:r w:rsidR="0083295D">
        <w:t xml:space="preserve"> einen ausgeglichenen</w:t>
      </w:r>
      <w:r>
        <w:t xml:space="preserve"> Selen</w:t>
      </w:r>
      <w:r w:rsidR="0083295D">
        <w:t>-Spiegel</w:t>
      </w:r>
      <w:r>
        <w:t>.</w:t>
      </w:r>
    </w:p>
    <w:p w14:paraId="63FD0172" w14:textId="3E429563" w:rsidR="006620AE" w:rsidRDefault="006620AE" w:rsidP="00C32AD4">
      <w:pPr>
        <w:jc w:val="both"/>
      </w:pPr>
      <w:r>
        <w:t xml:space="preserve">An der Studie nahmen 443 Männer und Frauen im Alter zwischen 70 und 88 Jahren teil, aufgeteilt in 2 Gruppen. </w:t>
      </w:r>
      <w:r w:rsidR="001623A4">
        <w:t xml:space="preserve">Die Teilnehmer litten im Alltag </w:t>
      </w:r>
      <w:r w:rsidR="00B563AB">
        <w:t>an Zeichen eines schwachen Herz</w:t>
      </w:r>
      <w:r w:rsidR="00411FD7">
        <w:t>e</w:t>
      </w:r>
      <w:r w:rsidR="00B563AB">
        <w:t>ns</w:t>
      </w:r>
      <w:r w:rsidR="00411FD7">
        <w:t xml:space="preserve">, hierzu zählen Erschöpfung und </w:t>
      </w:r>
      <w:r w:rsidR="001623A4">
        <w:t>Atemnot, Brustschmerzen</w:t>
      </w:r>
      <w:r w:rsidR="00411FD7">
        <w:t xml:space="preserve"> (Angina </w:t>
      </w:r>
      <w:proofErr w:type="spellStart"/>
      <w:r w:rsidR="00411FD7">
        <w:t>pectoris</w:t>
      </w:r>
      <w:proofErr w:type="spellEnd"/>
      <w:r w:rsidR="00411FD7">
        <w:t xml:space="preserve">), Schwindel und </w:t>
      </w:r>
      <w:r w:rsidR="001623A4">
        <w:t xml:space="preserve">Herzstolpern, </w:t>
      </w:r>
      <w:r w:rsidR="00BA3D84">
        <w:t xml:space="preserve">die entweder nur bei schwerer körperlicher Arbeit auftraten, aber bei vielen Teilnehmern auch schon bei normaler körperlicher Aktivität zu spüren waren.  </w:t>
      </w:r>
      <w:r>
        <w:t>Gruppe</w:t>
      </w:r>
      <w:r w:rsidR="00636B6F">
        <w:t xml:space="preserve"> 1</w:t>
      </w:r>
      <w:r w:rsidR="0083295D">
        <w:t xml:space="preserve"> erhielt täglich 200 mg Q10 (Q10 Bio-</w:t>
      </w:r>
      <w:proofErr w:type="spellStart"/>
      <w:r w:rsidR="0083295D">
        <w:t>Quinon</w:t>
      </w:r>
      <w:proofErr w:type="spellEnd"/>
      <w:r w:rsidR="0083295D">
        <w:t xml:space="preserve"> Gold</w:t>
      </w:r>
      <w:r w:rsidR="0083295D">
        <w:rPr>
          <w:rFonts w:cstheme="minorHAnsi"/>
        </w:rPr>
        <w:t>®</w:t>
      </w:r>
      <w:r w:rsidR="0083295D">
        <w:t xml:space="preserve"> von </w:t>
      </w:r>
      <w:proofErr w:type="spellStart"/>
      <w:r w:rsidR="0083295D">
        <w:t>Pharma</w:t>
      </w:r>
      <w:proofErr w:type="spellEnd"/>
      <w:r w:rsidR="0083295D">
        <w:t xml:space="preserve"> Nord</w:t>
      </w:r>
      <w:r w:rsidR="00636B6F">
        <w:t>, inhaltlich genau gleich mit Q10 Green, aber nicht vegan</w:t>
      </w:r>
      <w:r w:rsidR="0083295D">
        <w:t xml:space="preserve">) und 200 </w:t>
      </w:r>
      <w:r w:rsidR="0083295D">
        <w:rPr>
          <w:rFonts w:cstheme="minorHAnsi"/>
        </w:rPr>
        <w:t>µ</w:t>
      </w:r>
      <w:r w:rsidR="0083295D">
        <w:t>g Selen (</w:t>
      </w:r>
      <w:proofErr w:type="spellStart"/>
      <w:r w:rsidR="0083295D">
        <w:t>SelenoPrecise</w:t>
      </w:r>
      <w:proofErr w:type="spellEnd"/>
      <w:r w:rsidR="00D8373D">
        <w:rPr>
          <w:rFonts w:cstheme="minorHAnsi"/>
        </w:rPr>
        <w:t>®</w:t>
      </w:r>
      <w:r w:rsidR="0083295D">
        <w:t xml:space="preserve">), </w:t>
      </w:r>
      <w:r w:rsidR="00636B6F">
        <w:t xml:space="preserve">Gruppe 2 erhielt </w:t>
      </w:r>
      <w:proofErr w:type="spellStart"/>
      <w:r w:rsidR="00636B6F">
        <w:t>Plazebos</w:t>
      </w:r>
      <w:proofErr w:type="spellEnd"/>
      <w:r w:rsidR="00636B6F">
        <w:t xml:space="preserve">, das sind Pillen ohne Wirkstoff. Die </w:t>
      </w:r>
      <w:r w:rsidR="00F744DB">
        <w:t xml:space="preserve">Teilnehmer wurden alle 6 Monate untersucht, insgesamt lief die </w:t>
      </w:r>
      <w:r w:rsidR="00636B6F">
        <w:t>Studie über 5 Jahre und zeigte im Ergebnis, dass das Risiko, an einer Herz-/Kreislauferkrankung zu sterben in Gruppe 1</w:t>
      </w:r>
      <w:r w:rsidR="0083295D">
        <w:t xml:space="preserve"> </w:t>
      </w:r>
      <w:r w:rsidR="00636B6F">
        <w:t xml:space="preserve">um 54% niedriger war. Das sind in der Tat beeindruckende Ergebnisse. </w:t>
      </w:r>
    </w:p>
    <w:p w14:paraId="07EE4523" w14:textId="77777777" w:rsidR="00B61F0E" w:rsidRDefault="00B61F0E" w:rsidP="00C32AD4">
      <w:pPr>
        <w:jc w:val="both"/>
      </w:pPr>
    </w:p>
    <w:p w14:paraId="31633E09" w14:textId="5ADEF2A1" w:rsidR="0059080A" w:rsidRDefault="0059080A" w:rsidP="007F5CB1">
      <w:pPr>
        <w:jc w:val="center"/>
      </w:pPr>
      <w:r>
        <w:rPr>
          <w:noProof/>
        </w:rPr>
        <w:drawing>
          <wp:inline distT="0" distB="0" distL="0" distR="0" wp14:anchorId="4B52FD43" wp14:editId="74DD2334">
            <wp:extent cx="4241800" cy="2381250"/>
            <wp:effectExtent l="0" t="0" r="635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60EFD0E" w14:textId="654C3CCF" w:rsidR="00B61F0E" w:rsidRDefault="00B61F0E" w:rsidP="00B61F0E">
      <w:r>
        <w:t>Signifikante Reduktion der kardiovaskulären Sterblichkeit bei der Q10/Selen-Gruppe (5,9% versus 12,6%; p=0,015)</w:t>
      </w:r>
    </w:p>
    <w:p w14:paraId="49E3AFC1" w14:textId="668088E4" w:rsidR="00636B6F" w:rsidRDefault="00636B6F" w:rsidP="00C32AD4">
      <w:pPr>
        <w:jc w:val="both"/>
      </w:pPr>
      <w:r>
        <w:t xml:space="preserve">Hinzu kam, dass die Muskelkraft des Herzens in Gruppe 1 </w:t>
      </w:r>
      <w:r w:rsidR="00F744DB">
        <w:t xml:space="preserve">signifikant </w:t>
      </w:r>
      <w:r w:rsidR="00C079C0">
        <w:t xml:space="preserve">zunahm und das Herz leichter schlug als bei den Teilnehmern in Gruppe 2. Im Blut konnte in Gruppe 1 eine </w:t>
      </w:r>
      <w:r w:rsidR="00BA3D84">
        <w:t>gleichbleibende</w:t>
      </w:r>
      <w:r w:rsidR="00C079C0">
        <w:t xml:space="preserve"> Konzentration des Biomarkers NT-proBNP gemessen werden</w:t>
      </w:r>
      <w:r w:rsidR="00F744DB">
        <w:t xml:space="preserve">, während dieser in der </w:t>
      </w:r>
      <w:proofErr w:type="spellStart"/>
      <w:r w:rsidR="00F744DB">
        <w:t>Plazebo</w:t>
      </w:r>
      <w:proofErr w:type="spellEnd"/>
      <w:r w:rsidR="00F744DB">
        <w:t>-Gruppe über einen Zeitraum von 4 Jahren um 20% zunahm</w:t>
      </w:r>
      <w:r w:rsidR="00C079C0">
        <w:t>. NT-proBNP ist ein Hormon, das vom Herz produziert wird</w:t>
      </w:r>
      <w:r w:rsidR="00EE6AD5">
        <w:t xml:space="preserve">, wenn es unter </w:t>
      </w:r>
      <w:r w:rsidR="00C079C0">
        <w:t>Stress</w:t>
      </w:r>
      <w:r w:rsidR="00EE6AD5">
        <w:t xml:space="preserve"> steht.</w:t>
      </w:r>
    </w:p>
    <w:p w14:paraId="6BA06256" w14:textId="77777777" w:rsidR="00B563AB" w:rsidRDefault="00D8373D" w:rsidP="00B563AB">
      <w:pPr>
        <w:jc w:val="both"/>
      </w:pPr>
      <w:r>
        <w:lastRenderedPageBreak/>
        <w:t>Zusammenfassend hat die</w:t>
      </w:r>
      <w:r w:rsidR="00EE6AD5">
        <w:t xml:space="preserve"> Studie</w:t>
      </w:r>
      <w:r>
        <w:t xml:space="preserve"> gezeigt, dass die Funktion des Herzens bei den Teilnehmern erheblich besser war, die Q10 in Kombination mit Selen eingenommen hatten, die Lebensqualität war deutlich gesteigert und </w:t>
      </w:r>
      <w:r w:rsidR="0059080A">
        <w:t xml:space="preserve">vor allem konnte </w:t>
      </w:r>
      <w:r>
        <w:t>die Lebensdauer verlängert werden.</w:t>
      </w:r>
      <w:r w:rsidR="00B563AB">
        <w:t xml:space="preserve"> Aus früheren Forschungsarbeiten ist bekannt, dass Q10 die Belastungstoleranz erhöht, die Erschöpfung reduziert und die Patienten weniger oft ins Krankenhaus mussten.</w:t>
      </w:r>
    </w:p>
    <w:p w14:paraId="46BE765A" w14:textId="02E96CE4" w:rsidR="00EE6AD5" w:rsidRDefault="00EE6AD5" w:rsidP="00C32AD4">
      <w:pPr>
        <w:jc w:val="both"/>
      </w:pPr>
    </w:p>
    <w:p w14:paraId="7A2AB7B7" w14:textId="43FA742D" w:rsidR="00D8373D" w:rsidRDefault="00D8373D" w:rsidP="00C32AD4">
      <w:pPr>
        <w:jc w:val="both"/>
      </w:pPr>
      <w:r>
        <w:t>(Abb. Graphik einfügen Seite 31 einfügen)</w:t>
      </w:r>
    </w:p>
    <w:p w14:paraId="63093F9A" w14:textId="41C2A93F" w:rsidR="00D620C3" w:rsidRDefault="0059080A" w:rsidP="00C32AD4">
      <w:pPr>
        <w:jc w:val="both"/>
      </w:pPr>
      <w:r>
        <w:t xml:space="preserve">Hier finden Sie die Originalstudie: </w:t>
      </w:r>
      <w:proofErr w:type="spellStart"/>
      <w:r>
        <w:t>Alehagen</w:t>
      </w:r>
      <w:proofErr w:type="spellEnd"/>
      <w:r>
        <w:t xml:space="preserve">, U. et al. </w:t>
      </w:r>
      <w:r w:rsidRPr="00DA7738">
        <w:rPr>
          <w:lang w:val="en-US"/>
        </w:rPr>
        <w:t>Cardiovascular mortality and N-terminal-</w:t>
      </w:r>
      <w:proofErr w:type="spellStart"/>
      <w:r w:rsidRPr="00DA7738">
        <w:rPr>
          <w:lang w:val="en-US"/>
        </w:rPr>
        <w:t>proBNP</w:t>
      </w:r>
      <w:proofErr w:type="spellEnd"/>
      <w:r w:rsidRPr="00DA7738">
        <w:rPr>
          <w:lang w:val="en-US"/>
        </w:rPr>
        <w:t xml:space="preserve"> reduced after combined selenium and coenzyme Q10 supplementation.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Cardol</w:t>
      </w:r>
      <w:proofErr w:type="spellEnd"/>
      <w:r>
        <w:t>. 2012.</w:t>
      </w:r>
    </w:p>
    <w:p w14:paraId="2EFD0B27" w14:textId="6EE92604" w:rsidR="00D620C3" w:rsidRDefault="00D620C3" w:rsidP="00C32AD4">
      <w:pPr>
        <w:jc w:val="both"/>
      </w:pPr>
    </w:p>
    <w:p w14:paraId="01646676" w14:textId="711EF13E" w:rsidR="00B91442" w:rsidRPr="00B91442" w:rsidRDefault="00B91442" w:rsidP="00C32AD4">
      <w:pPr>
        <w:jc w:val="both"/>
      </w:pPr>
      <w:r w:rsidRPr="00B91442">
        <w:t>(H3) Q10 kann die Nebenwirkungen cholesterinsenkender Statine verringern</w:t>
      </w:r>
    </w:p>
    <w:p w14:paraId="4B19C332" w14:textId="77777777" w:rsidR="00B91442" w:rsidRDefault="00B91442" w:rsidP="00C32AD4">
      <w:pPr>
        <w:jc w:val="both"/>
      </w:pPr>
    </w:p>
    <w:p w14:paraId="35CB1E0F" w14:textId="77777777" w:rsidR="00336EE4" w:rsidRDefault="00336EE4" w:rsidP="001E680A"/>
    <w:p w14:paraId="332B24A3" w14:textId="5E843318" w:rsidR="00336EE4" w:rsidRPr="00336EE4" w:rsidRDefault="00336EE4" w:rsidP="007B65B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54545"/>
          <w:lang w:eastAsia="de-DE"/>
        </w:rPr>
      </w:pPr>
      <w:r w:rsidRPr="00336EE4">
        <w:rPr>
          <w:rFonts w:eastAsia="Times New Roman" w:cstheme="minorHAnsi"/>
          <w:b/>
          <w:bCs/>
          <w:color w:val="454545"/>
          <w:lang w:eastAsia="de-DE"/>
        </w:rPr>
        <w:t xml:space="preserve">(H3) </w:t>
      </w:r>
      <w:r w:rsidR="009A0D69">
        <w:rPr>
          <w:rFonts w:eastAsia="Times New Roman" w:cstheme="minorHAnsi"/>
          <w:b/>
          <w:bCs/>
          <w:color w:val="454545"/>
          <w:lang w:eastAsia="de-DE"/>
        </w:rPr>
        <w:t xml:space="preserve">Qualität von </w:t>
      </w:r>
      <w:r w:rsidRPr="00336EE4">
        <w:rPr>
          <w:rFonts w:eastAsia="Times New Roman" w:cstheme="minorHAnsi"/>
          <w:b/>
          <w:bCs/>
          <w:color w:val="454545"/>
          <w:lang w:eastAsia="de-DE"/>
        </w:rPr>
        <w:t>Q10?</w:t>
      </w:r>
    </w:p>
    <w:p w14:paraId="1FCBEF61" w14:textId="501F4470" w:rsidR="007B65B9" w:rsidRPr="007B65B9" w:rsidRDefault="009A0D69" w:rsidP="007B65B9">
      <w:pPr>
        <w:rPr>
          <w:rFonts w:cstheme="minorHAnsi"/>
        </w:rPr>
      </w:pPr>
      <w:r>
        <w:rPr>
          <w:rFonts w:cstheme="minorHAnsi"/>
        </w:rPr>
        <w:t>Seite4 Büchlein</w:t>
      </w:r>
    </w:p>
    <w:p w14:paraId="5EE45BE3" w14:textId="77777777" w:rsidR="001E680A" w:rsidRDefault="001E680A" w:rsidP="001E680A"/>
    <w:p w14:paraId="3791AFF5" w14:textId="77777777" w:rsidR="001E680A" w:rsidRDefault="004D09E4" w:rsidP="0065611D">
      <w:pPr>
        <w:jc w:val="both"/>
      </w:pPr>
      <w:r>
        <w:t xml:space="preserve">Q10 ist eine fettlösliche kristalline Substanz, die der Körper nur schwer verstoffwechseln kann. Aber: Mit </w:t>
      </w:r>
      <w:proofErr w:type="gramStart"/>
      <w:r>
        <w:t>Hilfe</w:t>
      </w:r>
      <w:proofErr w:type="gramEnd"/>
      <w:r>
        <w:t xml:space="preserve"> der von </w:t>
      </w:r>
      <w:proofErr w:type="spellStart"/>
      <w:r>
        <w:t>Pharma</w:t>
      </w:r>
      <w:proofErr w:type="spellEnd"/>
      <w:r>
        <w:t xml:space="preserve"> Nord entwickelten und patentierten speziellen Herstellungstechnik wird der Q10-Rohstoff einer Wärmebehandlung unterzogen, bei der sich die Q10-Kristalle bei Körpertemperatur vollständig auflösen. Es ist diese Auflösung der Q10-Moleküle, die hohe Qualität des Rohmaterials sowie die Herstellung gemäß dem GMP-Protokoll, die so zu einer hohen wissenschaftlich dokumentierten Bioverfügbarkeit des Q10 von </w:t>
      </w:r>
      <w:proofErr w:type="spellStart"/>
      <w:r>
        <w:t>Pharma</w:t>
      </w:r>
      <w:proofErr w:type="spellEnd"/>
      <w:r>
        <w:t xml:space="preserve"> Nord eine so gute Absorption erreicht. Die Beliebtheit des Produktes ist das Ergebnis seiner hohen Bioverfügbarkeit, die dokumenti</w:t>
      </w:r>
      <w:r w:rsidR="001E680A">
        <w:t>ert ist.</w:t>
      </w:r>
    </w:p>
    <w:p w14:paraId="5A6131F2" w14:textId="55AF050C" w:rsidR="004D09E4" w:rsidRDefault="001E680A" w:rsidP="0065611D">
      <w:pPr>
        <w:jc w:val="both"/>
      </w:pPr>
      <w:r w:rsidRPr="001E680A">
        <w:t xml:space="preserve"> Die Kapseln sind mit einer Mischung aus Kakaopulver, Rote Beete Pulver und </w:t>
      </w:r>
      <w:proofErr w:type="spellStart"/>
      <w:r w:rsidRPr="001E680A">
        <w:t>Grünem</w:t>
      </w:r>
      <w:proofErr w:type="spellEnd"/>
      <w:r w:rsidRPr="001E680A">
        <w:t xml:space="preserve"> Tee Pulver lichtversiegelt</w:t>
      </w:r>
      <w:r>
        <w:t>.</w:t>
      </w:r>
    </w:p>
    <w:p w14:paraId="5B735109" w14:textId="77777777" w:rsidR="001E680A" w:rsidRDefault="001E680A" w:rsidP="004D09E4"/>
    <w:p w14:paraId="5DC5EC66" w14:textId="77777777" w:rsidR="004D09E4" w:rsidRDefault="004D09E4" w:rsidP="004D09E4"/>
    <w:p w14:paraId="4D843D97" w14:textId="77777777" w:rsidR="004D09E4" w:rsidRDefault="004D09E4" w:rsidP="004D09E4">
      <w:r>
        <w:t xml:space="preserve">Die Apotheke des Meeres empfiehlt Q10 Green von </w:t>
      </w:r>
      <w:proofErr w:type="spellStart"/>
      <w:r>
        <w:t>Pharma</w:t>
      </w:r>
      <w:proofErr w:type="spellEnd"/>
      <w:r>
        <w:t xml:space="preserve"> Nord aufgrund der hohen Qualität und Wirksamkeit ausdrücklich für therapeutische Zwecke und zur Nahrungsergänzung.</w:t>
      </w:r>
    </w:p>
    <w:p w14:paraId="653BB06E" w14:textId="77777777" w:rsidR="004D09E4" w:rsidRDefault="004D09E4" w:rsidP="004D09E4"/>
    <w:p w14:paraId="3DEC5F5A" w14:textId="77777777" w:rsidR="004D09E4" w:rsidRDefault="004D09E4" w:rsidP="004D09E4"/>
    <w:p w14:paraId="3012CF0C" w14:textId="77777777" w:rsidR="004D09E4" w:rsidRDefault="004D09E4" w:rsidP="004D09E4"/>
    <w:p w14:paraId="5C9DC08C" w14:textId="77777777" w:rsidR="004D09E4" w:rsidRDefault="004D09E4" w:rsidP="004D09E4"/>
    <w:p w14:paraId="2AF095C0" w14:textId="77777777" w:rsidR="004D09E4" w:rsidRDefault="004D09E4" w:rsidP="004D09E4">
      <w:r>
        <w:t xml:space="preserve">Q10 GREEN 100 mg </w:t>
      </w:r>
      <w:proofErr w:type="spellStart"/>
      <w:r>
        <w:t>Verzehrsempfehlung</w:t>
      </w:r>
      <w:proofErr w:type="spellEnd"/>
      <w:r>
        <w:t>: Die empfohlene Tagesdosis beträgt 1 Kapsel. Für eine optimale Aufnahme im Körper wird empfohlen, die Kapsel direkt zu einer Mahlzeit einzunehmen. Mit der empfohlenen Dosis reicht die Packung für 2 Monate. Die empfohlene Tagesdosis sollte nicht überschritten werden, es sei denn, Ihr Arzt gibt Ihnen andere Empfehlungen.</w:t>
      </w:r>
    </w:p>
    <w:p w14:paraId="6AADA6E3" w14:textId="77777777" w:rsidR="004D09E4" w:rsidRDefault="004D09E4" w:rsidP="004D09E4"/>
    <w:p w14:paraId="22E83EE3" w14:textId="77777777" w:rsidR="004D09E4" w:rsidRDefault="004D09E4" w:rsidP="004D09E4">
      <w:r>
        <w:t xml:space="preserve">Für Schwangere und Stillende gelten aktuell abweichende </w:t>
      </w:r>
      <w:proofErr w:type="spellStart"/>
      <w:r>
        <w:t>Verzehrsempfehlungen</w:t>
      </w:r>
      <w:proofErr w:type="spellEnd"/>
      <w:r>
        <w:t xml:space="preserve">: gemäß rechtlichen Bestimmungen (EU 2017/2470) sind dies täglich bis zu 450 mg EPA/DHA, das entspricht 1 Kapsel Omega-3 </w:t>
      </w:r>
      <w:proofErr w:type="gramStart"/>
      <w:r>
        <w:t>Vegan</w:t>
      </w:r>
      <w:proofErr w:type="gramEnd"/>
      <w:r>
        <w:t xml:space="preserve"> pro Tag. Die Packung reicht dann für fast 3 Monate.</w:t>
      </w:r>
    </w:p>
    <w:p w14:paraId="42C15DEF" w14:textId="77777777" w:rsidR="004D09E4" w:rsidRDefault="004D09E4" w:rsidP="004D09E4"/>
    <w:p w14:paraId="0F3D8101" w14:textId="77777777" w:rsidR="004D09E4" w:rsidRDefault="004D09E4" w:rsidP="004D09E4">
      <w:r>
        <w:t>Aufbewahrung: Ungeöffnete Produkte sollten gegen direktes Sonnenlicht geschützt und bei stabiler Raumtemperatur aufbewahrt werden.</w:t>
      </w:r>
    </w:p>
    <w:p w14:paraId="458ABB69" w14:textId="77777777" w:rsidR="004D09E4" w:rsidRDefault="004D09E4" w:rsidP="004D09E4"/>
    <w:p w14:paraId="76447FE3" w14:textId="77777777" w:rsidR="004D09E4" w:rsidRDefault="004D09E4" w:rsidP="004D09E4">
      <w:r>
        <w:t>Das Produkt sollte unzugänglich für kleine Kinder aufbewahrt werden. Nahrungsergänzungsmittel sind kein Ersatz für eine abwechslungsreiche und ausgewogene Ernährung sowie eine gesunde Lebensweise.</w:t>
      </w:r>
    </w:p>
    <w:p w14:paraId="3CEB1203" w14:textId="77777777" w:rsidR="004D09E4" w:rsidRDefault="004D09E4" w:rsidP="004D09E4"/>
    <w:p w14:paraId="211EE252" w14:textId="77777777" w:rsidR="004D09E4" w:rsidRDefault="004D09E4" w:rsidP="004D09E4">
      <w:r>
        <w:t xml:space="preserve">Wenn Sie Fragen </w:t>
      </w:r>
      <w:proofErr w:type="gramStart"/>
      <w:r>
        <w:t>haben</w:t>
      </w:r>
      <w:proofErr w:type="gramEnd"/>
      <w:r>
        <w:t xml:space="preserve"> zum Thema Coenzym Q10: Nutzen Sie unsere kostenfreie ärztliche Beratungshotline unter Tel. 040 4689 604 20 oder info@marine-therapy.com.</w:t>
      </w:r>
    </w:p>
    <w:p w14:paraId="38DD267A" w14:textId="77777777" w:rsidR="004D09E4" w:rsidRDefault="004D09E4" w:rsidP="004D09E4"/>
    <w:p w14:paraId="1719E320" w14:textId="77777777" w:rsidR="004D09E4" w:rsidRDefault="004D09E4" w:rsidP="004D09E4">
      <w:r>
        <w:t>Nahrungsergänzungsmittel</w:t>
      </w:r>
    </w:p>
    <w:p w14:paraId="572AFD11" w14:textId="77777777" w:rsidR="004D09E4" w:rsidRDefault="004D09E4" w:rsidP="004D09E4"/>
    <w:p w14:paraId="3E151996" w14:textId="273B6917" w:rsidR="004D09E4" w:rsidRDefault="004D09E4" w:rsidP="004D09E4">
      <w:r>
        <w:t>Art.-Nr. 406 700</w:t>
      </w:r>
    </w:p>
    <w:sectPr w:rsidR="004D0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1323"/>
    <w:multiLevelType w:val="multilevel"/>
    <w:tmpl w:val="96EC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A449D"/>
    <w:multiLevelType w:val="multilevel"/>
    <w:tmpl w:val="DA5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F1983"/>
    <w:multiLevelType w:val="hybridMultilevel"/>
    <w:tmpl w:val="D8A8536E"/>
    <w:lvl w:ilvl="0" w:tplc="5BF0A2D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32884">
    <w:abstractNumId w:val="2"/>
  </w:num>
  <w:num w:numId="2" w16cid:durableId="107894439">
    <w:abstractNumId w:val="0"/>
  </w:num>
  <w:num w:numId="3" w16cid:durableId="214145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E4"/>
    <w:rsid w:val="00007B55"/>
    <w:rsid w:val="00053E19"/>
    <w:rsid w:val="00070F72"/>
    <w:rsid w:val="00093C44"/>
    <w:rsid w:val="001623A4"/>
    <w:rsid w:val="001E680A"/>
    <w:rsid w:val="002045BA"/>
    <w:rsid w:val="002352CF"/>
    <w:rsid w:val="00306A5A"/>
    <w:rsid w:val="00336EE4"/>
    <w:rsid w:val="00354BF4"/>
    <w:rsid w:val="003C3D65"/>
    <w:rsid w:val="00411FD7"/>
    <w:rsid w:val="00416548"/>
    <w:rsid w:val="004570BA"/>
    <w:rsid w:val="00470234"/>
    <w:rsid w:val="004D09E4"/>
    <w:rsid w:val="00523C58"/>
    <w:rsid w:val="0059080A"/>
    <w:rsid w:val="00632C94"/>
    <w:rsid w:val="00636B6F"/>
    <w:rsid w:val="00652D85"/>
    <w:rsid w:val="0065611D"/>
    <w:rsid w:val="006620AE"/>
    <w:rsid w:val="006B56EC"/>
    <w:rsid w:val="0070528F"/>
    <w:rsid w:val="007A347A"/>
    <w:rsid w:val="007B65B9"/>
    <w:rsid w:val="007C53E3"/>
    <w:rsid w:val="007F3700"/>
    <w:rsid w:val="007F5CB1"/>
    <w:rsid w:val="00812495"/>
    <w:rsid w:val="0083295D"/>
    <w:rsid w:val="008806FF"/>
    <w:rsid w:val="009A0D69"/>
    <w:rsid w:val="009B5E01"/>
    <w:rsid w:val="00AC30DF"/>
    <w:rsid w:val="00AC4F6D"/>
    <w:rsid w:val="00B155D8"/>
    <w:rsid w:val="00B563AB"/>
    <w:rsid w:val="00B61F0E"/>
    <w:rsid w:val="00B73944"/>
    <w:rsid w:val="00B90E04"/>
    <w:rsid w:val="00B91442"/>
    <w:rsid w:val="00BA3D84"/>
    <w:rsid w:val="00BF7963"/>
    <w:rsid w:val="00C079C0"/>
    <w:rsid w:val="00C2078A"/>
    <w:rsid w:val="00C32AD4"/>
    <w:rsid w:val="00C93220"/>
    <w:rsid w:val="00CC7AD1"/>
    <w:rsid w:val="00CF4743"/>
    <w:rsid w:val="00D43F6E"/>
    <w:rsid w:val="00D44C5F"/>
    <w:rsid w:val="00D620C3"/>
    <w:rsid w:val="00D63C00"/>
    <w:rsid w:val="00D8373D"/>
    <w:rsid w:val="00DA7738"/>
    <w:rsid w:val="00DE4DF5"/>
    <w:rsid w:val="00E75B21"/>
    <w:rsid w:val="00E864F8"/>
    <w:rsid w:val="00EE6AD5"/>
    <w:rsid w:val="00EF3DDE"/>
    <w:rsid w:val="00F44DD2"/>
    <w:rsid w:val="00F744DB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DF51"/>
  <w15:chartTrackingRefBased/>
  <w15:docId w15:val="{C130ECAD-DF78-407D-A23E-1618E346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B6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E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B65B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B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B6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Kardiovaskuläre Mortalität - Sterblichkeitsrate bei Herzerkrankungen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Tabelle1!$A$2:$A$3</c:f>
              <c:strCache>
                <c:ptCount val="2"/>
                <c:pt idx="0">
                  <c:v>Q10/Selen-Gruppe</c:v>
                </c:pt>
                <c:pt idx="1">
                  <c:v>Plazebo</c:v>
                </c:pt>
              </c:strCache>
            </c:strRef>
          </c:cat>
          <c:val>
            <c:numRef>
              <c:f>Tabelle1!$B$2:$B$3</c:f>
              <c:numCache>
                <c:formatCode>General</c:formatCode>
                <c:ptCount val="2"/>
                <c:pt idx="0">
                  <c:v>5.9</c:v>
                </c:pt>
                <c:pt idx="1">
                  <c:v>12.6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7-41A6-BE9B-099A77412E0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07914976"/>
        <c:axId val="1107915392"/>
      </c:barChart>
      <c:catAx>
        <c:axId val="110791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107915392"/>
        <c:crosses val="autoZero"/>
        <c:auto val="1"/>
        <c:lblAlgn val="ctr"/>
        <c:lblOffset val="100"/>
        <c:noMultiLvlLbl val="0"/>
      </c:catAx>
      <c:valAx>
        <c:axId val="110791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10791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Hees | Marine Therapy</dc:creator>
  <cp:keywords/>
  <dc:description/>
  <cp:lastModifiedBy>Bettina Hees | Marine Therapy</cp:lastModifiedBy>
  <cp:revision>2</cp:revision>
  <dcterms:created xsi:type="dcterms:W3CDTF">2022-10-17T11:03:00Z</dcterms:created>
  <dcterms:modified xsi:type="dcterms:W3CDTF">2022-10-17T11:03:00Z</dcterms:modified>
</cp:coreProperties>
</file>